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F2" w:rsidRPr="00B707FF" w:rsidRDefault="00DB7FF2" w:rsidP="00DB7FF2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DB7FF2" w:rsidRPr="002E5FBE" w:rsidRDefault="00F644AA" w:rsidP="00DB7FF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7FF2" w:rsidRPr="008205B8">
        <w:rPr>
          <w:sz w:val="28"/>
          <w:szCs w:val="28"/>
          <w:lang w:val="uk-UA"/>
        </w:rPr>
        <w:t xml:space="preserve">                 </w:t>
      </w:r>
    </w:p>
    <w:p w:rsidR="00DB7FF2" w:rsidRPr="008205B8" w:rsidRDefault="00DB7FF2" w:rsidP="00DB7FF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DB7FF2" w:rsidRPr="008205B8" w:rsidRDefault="00DB7FF2" w:rsidP="00DB7FF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DB7FF2" w:rsidRPr="008205B8" w:rsidRDefault="00DB7FF2" w:rsidP="00DB7FF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DB7FF2" w:rsidRDefault="00DB7FF2" w:rsidP="00B707FF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B707FF" w:rsidRPr="00B707FF" w:rsidRDefault="00B707FF" w:rsidP="00B707FF"/>
    <w:p w:rsidR="00B707FF" w:rsidRPr="0090343F" w:rsidRDefault="00DB7FF2" w:rsidP="00B707F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90343F" w:rsidRPr="0090343F">
        <w:rPr>
          <w:b/>
          <w:sz w:val="36"/>
          <w:szCs w:val="36"/>
          <w:lang w:val="ru-RU"/>
        </w:rPr>
        <w:t xml:space="preserve"> </w:t>
      </w:r>
      <w:r w:rsidR="0090343F">
        <w:rPr>
          <w:b/>
          <w:sz w:val="36"/>
          <w:szCs w:val="36"/>
          <w:lang w:val="en-US"/>
        </w:rPr>
        <w:t xml:space="preserve">69 </w:t>
      </w:r>
    </w:p>
    <w:p w:rsidR="008C09CD" w:rsidRPr="008C09CD" w:rsidRDefault="008C09CD" w:rsidP="008C09C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8C09CD">
        <w:rPr>
          <w:b/>
          <w:szCs w:val="28"/>
        </w:rPr>
        <w:t>в</w:t>
      </w:r>
      <w:r w:rsidRPr="004B0454">
        <w:rPr>
          <w:b/>
          <w:szCs w:val="28"/>
        </w:rPr>
        <w:t xml:space="preserve">ід </w:t>
      </w:r>
      <w:r w:rsidR="0090343F">
        <w:rPr>
          <w:b/>
          <w:szCs w:val="28"/>
          <w:lang w:val="en-US"/>
        </w:rPr>
        <w:t xml:space="preserve"> 23 </w:t>
      </w:r>
      <w:proofErr w:type="spellStart"/>
      <w:r w:rsidR="0090343F">
        <w:rPr>
          <w:b/>
          <w:szCs w:val="28"/>
          <w:lang w:val="en-US"/>
        </w:rPr>
        <w:t>березня</w:t>
      </w:r>
      <w:proofErr w:type="spellEnd"/>
      <w:r w:rsidR="0090343F">
        <w:rPr>
          <w:b/>
          <w:szCs w:val="28"/>
          <w:lang w:val="en-US"/>
        </w:rPr>
        <w:t xml:space="preserve"> </w:t>
      </w:r>
      <w:r w:rsidRPr="004B0454">
        <w:rPr>
          <w:b/>
          <w:szCs w:val="28"/>
        </w:rPr>
        <w:t>201</w:t>
      </w:r>
      <w:r w:rsidR="00462DA3">
        <w:rPr>
          <w:b/>
          <w:szCs w:val="28"/>
        </w:rPr>
        <w:t xml:space="preserve">7 </w:t>
      </w:r>
      <w:r w:rsidRPr="004B0454">
        <w:rPr>
          <w:b/>
          <w:szCs w:val="28"/>
        </w:rPr>
        <w:t>р.</w:t>
      </w:r>
    </w:p>
    <w:p w:rsidR="008C09CD" w:rsidRDefault="008C09CD" w:rsidP="00DB7FF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724180" w:rsidRPr="006E77AB" w:rsidRDefault="00724180" w:rsidP="00DB7FF2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</w:p>
    <w:p w:rsidR="00F606EC" w:rsidRPr="00462DA3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</w:p>
    <w:p w:rsidR="008F175A" w:rsidRPr="00462DA3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 xml:space="preserve">міськвиконком 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462DA3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BB1EA1" w:rsidRPr="00462DA3">
        <w:rPr>
          <w:szCs w:val="28"/>
        </w:rPr>
        <w:t xml:space="preserve">и </w:t>
      </w:r>
      <w:r w:rsidRPr="00462DA3">
        <w:rPr>
          <w:szCs w:val="28"/>
        </w:rPr>
        <w:t xml:space="preserve"> та додані до н</w:t>
      </w:r>
      <w:r w:rsidR="00BB1EA1" w:rsidRPr="00462DA3">
        <w:rPr>
          <w:szCs w:val="28"/>
        </w:rPr>
        <w:t xml:space="preserve">их </w:t>
      </w:r>
      <w:r w:rsidRPr="00462DA3">
        <w:rPr>
          <w:szCs w:val="28"/>
        </w:rPr>
        <w:t xml:space="preserve"> </w:t>
      </w:r>
      <w:r w:rsidR="00BB1EA1" w:rsidRPr="00462DA3">
        <w:rPr>
          <w:szCs w:val="28"/>
        </w:rPr>
        <w:t xml:space="preserve">документи </w:t>
      </w:r>
      <w:r w:rsidR="00D43F72" w:rsidRPr="00462DA3">
        <w:rPr>
          <w:szCs w:val="28"/>
        </w:rPr>
        <w:t>мешканців м. Городка,</w:t>
      </w:r>
      <w:r w:rsidR="00BB1EA1" w:rsidRPr="00462DA3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BB1EA1" w:rsidRPr="00462DA3">
        <w:rPr>
          <w:szCs w:val="28"/>
        </w:rPr>
        <w:t xml:space="preserve">їх  на </w:t>
      </w:r>
      <w:r w:rsidR="00C90F83" w:rsidRPr="00462DA3">
        <w:rPr>
          <w:szCs w:val="28"/>
        </w:rPr>
        <w:t>квартирну</w:t>
      </w:r>
      <w:r w:rsidR="00BB1EA1" w:rsidRPr="00462DA3">
        <w:rPr>
          <w:szCs w:val="28"/>
        </w:rPr>
        <w:t xml:space="preserve"> чергу</w:t>
      </w:r>
      <w:r w:rsidR="007B3E7C" w:rsidRPr="00462DA3">
        <w:rPr>
          <w:szCs w:val="28"/>
        </w:rPr>
        <w:t xml:space="preserve">, </w:t>
      </w:r>
      <w:r w:rsidR="00FF2283" w:rsidRPr="00462DA3">
        <w:rPr>
          <w:szCs w:val="28"/>
        </w:rPr>
        <w:t xml:space="preserve"> </w:t>
      </w:r>
      <w:r w:rsidR="007B3E7C" w:rsidRPr="00462DA3">
        <w:rPr>
          <w:szCs w:val="28"/>
        </w:rPr>
        <w:t xml:space="preserve">керуючись </w:t>
      </w:r>
      <w:r w:rsidRPr="00462DA3">
        <w:rPr>
          <w:szCs w:val="28"/>
        </w:rPr>
        <w:t xml:space="preserve"> ст. </w:t>
      </w:r>
      <w:r w:rsidR="003B0C5E" w:rsidRPr="00462DA3">
        <w:rPr>
          <w:szCs w:val="28"/>
        </w:rPr>
        <w:t>12 п. 14</w:t>
      </w:r>
      <w:r w:rsidRPr="00462DA3">
        <w:rPr>
          <w:szCs w:val="28"/>
        </w:rPr>
        <w:t xml:space="preserve"> Закон</w:t>
      </w:r>
      <w:r w:rsidR="003B0C5E" w:rsidRPr="00462DA3">
        <w:rPr>
          <w:szCs w:val="28"/>
        </w:rPr>
        <w:t>у України «Про статус ветеранів війни, гарантії їх соціального захисту</w:t>
      </w:r>
      <w:r w:rsidRPr="00462DA3">
        <w:rPr>
          <w:szCs w:val="28"/>
        </w:rPr>
        <w:t xml:space="preserve">», </w:t>
      </w:r>
      <w:r w:rsidR="000E025F" w:rsidRPr="00462DA3">
        <w:rPr>
          <w:szCs w:val="28"/>
        </w:rPr>
        <w:t xml:space="preserve"> </w:t>
      </w:r>
      <w:r w:rsidRPr="00462DA3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462DA3">
        <w:rPr>
          <w:szCs w:val="28"/>
        </w:rPr>
        <w:t xml:space="preserve">, виконавчий комітет  міської ради </w:t>
      </w:r>
    </w:p>
    <w:p w:rsidR="00C90F83" w:rsidRPr="00462DA3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FF13B7" w:rsidRPr="00462DA3" w:rsidRDefault="00BB1EA1" w:rsidP="001D11AC">
      <w:pPr>
        <w:numPr>
          <w:ilvl w:val="0"/>
          <w:numId w:val="2"/>
        </w:numPr>
        <w:ind w:left="0" w:firstLine="0"/>
      </w:pPr>
      <w:r w:rsidRPr="00462DA3">
        <w:t xml:space="preserve">Зарахувати на квартирний облік для поліпшення житлових умов                     гр. </w:t>
      </w:r>
      <w:r w:rsidR="001D11AC" w:rsidRPr="00462DA3">
        <w:rPr>
          <w:lang w:val="ru-RU"/>
        </w:rPr>
        <w:t>Л</w:t>
      </w:r>
      <w:proofErr w:type="spellStart"/>
      <w:r w:rsidR="001D11AC" w:rsidRPr="00462DA3">
        <w:t>учака</w:t>
      </w:r>
      <w:proofErr w:type="spellEnd"/>
      <w:r w:rsidR="001D11AC" w:rsidRPr="00462DA3">
        <w:t xml:space="preserve"> Юрія Івановича та його дружину  – </w:t>
      </w:r>
      <w:proofErr w:type="spellStart"/>
      <w:r w:rsidR="001D11AC" w:rsidRPr="00462DA3">
        <w:t>Лучак</w:t>
      </w:r>
      <w:proofErr w:type="spellEnd"/>
      <w:r w:rsidR="001D11AC" w:rsidRPr="00462DA3">
        <w:t xml:space="preserve"> Стефанію Василівну, 15.04.1993 </w:t>
      </w:r>
      <w:proofErr w:type="spellStart"/>
      <w:r w:rsidR="001D11AC" w:rsidRPr="00462DA3">
        <w:t>р.н</w:t>
      </w:r>
      <w:proofErr w:type="spellEnd"/>
      <w:r w:rsidR="001D11AC" w:rsidRPr="00462DA3">
        <w:t xml:space="preserve">., які постійно проживають  </w:t>
      </w:r>
      <w:proofErr w:type="gramStart"/>
      <w:r w:rsidR="001D11AC" w:rsidRPr="00462DA3">
        <w:t>в</w:t>
      </w:r>
      <w:proofErr w:type="gramEnd"/>
      <w:r w:rsidR="001D11AC" w:rsidRPr="00462DA3">
        <w:t xml:space="preserve"> квартирі № 2 по вул. </w:t>
      </w:r>
      <w:r w:rsidR="000C7FCC" w:rsidRPr="00462DA3">
        <w:t>Підгір’я</w:t>
      </w:r>
      <w:r w:rsidR="001D11AC" w:rsidRPr="00462DA3">
        <w:t xml:space="preserve">, 10, </w:t>
      </w:r>
      <w:r w:rsidR="00732FD1">
        <w:t xml:space="preserve">та </w:t>
      </w:r>
      <w:r w:rsidR="001D11AC" w:rsidRPr="00462DA3">
        <w:t xml:space="preserve">яка належить  Бурді Богдану Григоровичу. </w:t>
      </w:r>
      <w:r w:rsidR="00D43F72" w:rsidRPr="00462DA3">
        <w:t xml:space="preserve"> </w:t>
      </w:r>
      <w:r w:rsidR="00A31838" w:rsidRPr="00462DA3">
        <w:t xml:space="preserve">Загальна площа </w:t>
      </w:r>
      <w:r w:rsidR="00C33EF1" w:rsidRPr="00462DA3">
        <w:t>квартири</w:t>
      </w:r>
      <w:r w:rsidR="00A31838" w:rsidRPr="00462DA3">
        <w:t xml:space="preserve"> становить </w:t>
      </w:r>
      <w:r w:rsidR="001D11AC" w:rsidRPr="00462DA3">
        <w:t>49,8</w:t>
      </w:r>
      <w:r w:rsidR="00A31838" w:rsidRPr="00462DA3">
        <w:t xml:space="preserve"> </w:t>
      </w:r>
      <w:proofErr w:type="spellStart"/>
      <w:r w:rsidR="00A31838" w:rsidRPr="00462DA3">
        <w:t>кв.м</w:t>
      </w:r>
      <w:proofErr w:type="spellEnd"/>
      <w:r w:rsidR="00A31838" w:rsidRPr="00462DA3">
        <w:t>.</w:t>
      </w:r>
      <w:r w:rsidR="00C33EF1" w:rsidRPr="00462DA3">
        <w:t xml:space="preserve">, житлова площа – </w:t>
      </w:r>
      <w:r w:rsidR="001D11AC" w:rsidRPr="00462DA3">
        <w:t xml:space="preserve"> 34,8 </w:t>
      </w:r>
      <w:r w:rsidR="00C33EF1" w:rsidRPr="00462DA3">
        <w:t xml:space="preserve"> </w:t>
      </w:r>
      <w:proofErr w:type="spellStart"/>
      <w:r w:rsidR="00C33EF1" w:rsidRPr="00462DA3">
        <w:t>кв.м</w:t>
      </w:r>
      <w:proofErr w:type="spellEnd"/>
      <w:r w:rsidR="00C33EF1" w:rsidRPr="00462DA3">
        <w:t xml:space="preserve">. </w:t>
      </w:r>
      <w:r w:rsidR="00A31838" w:rsidRPr="00462DA3">
        <w:t xml:space="preserve"> В </w:t>
      </w:r>
      <w:r w:rsidR="00C33EF1" w:rsidRPr="00462DA3">
        <w:t xml:space="preserve">квартирі </w:t>
      </w:r>
      <w:r w:rsidR="001D11AC" w:rsidRPr="00462DA3">
        <w:t xml:space="preserve"> зареєстровано п’ятеро </w:t>
      </w:r>
      <w:r w:rsidR="00A31838" w:rsidRPr="00462DA3">
        <w:t xml:space="preserve"> осіб. </w:t>
      </w:r>
      <w:r w:rsidR="00FF13B7" w:rsidRPr="00462DA3">
        <w:t xml:space="preserve"> </w:t>
      </w:r>
    </w:p>
    <w:p w:rsidR="00D43F72" w:rsidRPr="00462DA3" w:rsidRDefault="00D43F72" w:rsidP="00FF13B7">
      <w:r w:rsidRPr="00462DA3">
        <w:t>Номер загальної черги –</w:t>
      </w:r>
      <w:r w:rsidR="001D11AC" w:rsidRPr="00462DA3">
        <w:t xml:space="preserve"> 204</w:t>
      </w:r>
    </w:p>
    <w:p w:rsidR="00C33EF1" w:rsidRPr="00462DA3" w:rsidRDefault="00C33EF1" w:rsidP="00FF13B7"/>
    <w:p w:rsidR="000C7FCC" w:rsidRPr="00462DA3" w:rsidRDefault="003E3B11" w:rsidP="004D4353">
      <w:pPr>
        <w:pStyle w:val="a6"/>
        <w:numPr>
          <w:ilvl w:val="0"/>
          <w:numId w:val="2"/>
        </w:numPr>
        <w:ind w:left="0" w:firstLine="0"/>
      </w:pPr>
      <w:r w:rsidRPr="00462DA3">
        <w:t xml:space="preserve">Зарахувати на квартирний  облік для поліпшення житлових умов гр. </w:t>
      </w:r>
      <w:r w:rsidR="000C7FCC" w:rsidRPr="00462DA3">
        <w:t xml:space="preserve">Родича Тараса Степановича, 17.02.1992 </w:t>
      </w:r>
      <w:proofErr w:type="spellStart"/>
      <w:r w:rsidR="000C7FCC" w:rsidRPr="00462DA3">
        <w:t>р.н</w:t>
      </w:r>
      <w:proofErr w:type="spellEnd"/>
      <w:r w:rsidR="000C7FCC" w:rsidRPr="00462DA3">
        <w:t xml:space="preserve">., </w:t>
      </w:r>
      <w:r w:rsidRPr="00462DA3">
        <w:t xml:space="preserve"> учасника бойових дій, учасника АТО, який</w:t>
      </w:r>
      <w:r w:rsidR="00732FD1" w:rsidRPr="00732FD1">
        <w:t xml:space="preserve"> </w:t>
      </w:r>
      <w:proofErr w:type="spellStart"/>
      <w:r w:rsidR="00732FD1" w:rsidRPr="00732FD1">
        <w:rPr>
          <w:lang w:val="ru-RU"/>
        </w:rPr>
        <w:t>власним</w:t>
      </w:r>
      <w:proofErr w:type="spellEnd"/>
      <w:r w:rsidR="00732FD1" w:rsidRPr="00732FD1">
        <w:rPr>
          <w:lang w:val="ru-RU"/>
        </w:rPr>
        <w:t xml:space="preserve"> </w:t>
      </w:r>
      <w:proofErr w:type="spellStart"/>
      <w:r w:rsidR="00732FD1" w:rsidRPr="00732FD1">
        <w:rPr>
          <w:lang w:val="ru-RU"/>
        </w:rPr>
        <w:t>житлом</w:t>
      </w:r>
      <w:proofErr w:type="spellEnd"/>
      <w:r w:rsidR="00732FD1" w:rsidRPr="00732FD1">
        <w:rPr>
          <w:lang w:val="ru-RU"/>
        </w:rPr>
        <w:t xml:space="preserve"> не </w:t>
      </w:r>
      <w:proofErr w:type="spellStart"/>
      <w:r w:rsidR="00732FD1" w:rsidRPr="00732FD1">
        <w:rPr>
          <w:lang w:val="ru-RU"/>
        </w:rPr>
        <w:t>забезпечений</w:t>
      </w:r>
      <w:proofErr w:type="spellEnd"/>
      <w:r w:rsidR="00732FD1" w:rsidRPr="00732FD1">
        <w:rPr>
          <w:lang w:val="ru-RU"/>
        </w:rPr>
        <w:t xml:space="preserve">, </w:t>
      </w:r>
      <w:r w:rsidRPr="00462DA3">
        <w:t xml:space="preserve"> постійно проживає разом із </w:t>
      </w:r>
      <w:r w:rsidR="000C7FCC" w:rsidRPr="00462DA3">
        <w:t xml:space="preserve">матір’ю – Родич Наталією Іванівною в приватному будинку №68а по вул. Підгай в м. Городок. Будинок належить матері, загальна площа будинку становить 108,6 </w:t>
      </w:r>
      <w:proofErr w:type="spellStart"/>
      <w:r w:rsidR="000C7FCC" w:rsidRPr="00462DA3">
        <w:t>кв.м</w:t>
      </w:r>
      <w:proofErr w:type="spellEnd"/>
      <w:r w:rsidR="000C7FCC" w:rsidRPr="00462DA3">
        <w:t xml:space="preserve">., житлова площа становить – 55 </w:t>
      </w:r>
      <w:proofErr w:type="spellStart"/>
      <w:r w:rsidR="000C7FCC" w:rsidRPr="00462DA3">
        <w:t>кв.м</w:t>
      </w:r>
      <w:proofErr w:type="spellEnd"/>
      <w:r w:rsidR="000C7FCC" w:rsidRPr="00462DA3">
        <w:t xml:space="preserve">.  </w:t>
      </w:r>
    </w:p>
    <w:p w:rsidR="003E3B11" w:rsidRPr="00462DA3" w:rsidRDefault="003E3B11" w:rsidP="000C7FCC">
      <w:pPr>
        <w:pStyle w:val="a6"/>
        <w:ind w:left="0"/>
      </w:pPr>
      <w:r w:rsidRPr="00462DA3">
        <w:t>Номер загальної черги – 20</w:t>
      </w:r>
      <w:r w:rsidR="000C7FCC" w:rsidRPr="00462DA3">
        <w:t>5</w:t>
      </w:r>
    </w:p>
    <w:p w:rsidR="003E3B11" w:rsidRPr="00462DA3" w:rsidRDefault="003E3B11" w:rsidP="004D4353">
      <w:pPr>
        <w:pStyle w:val="a6"/>
        <w:ind w:left="0"/>
        <w:rPr>
          <w:color w:val="FF0000"/>
        </w:rPr>
      </w:pPr>
      <w:r w:rsidRPr="00462DA3">
        <w:t>Номер  першочергової квартирної черги –</w:t>
      </w:r>
      <w:r w:rsidR="000C7FCC" w:rsidRPr="00462DA3">
        <w:t xml:space="preserve">126 </w:t>
      </w:r>
      <w:r w:rsidR="00F10710" w:rsidRPr="00462DA3">
        <w:t xml:space="preserve"> </w:t>
      </w:r>
      <w:r w:rsidRPr="00462DA3">
        <w:t>(учасник бойових дій)</w:t>
      </w:r>
    </w:p>
    <w:p w:rsidR="000F1318" w:rsidRDefault="000F1318" w:rsidP="004D4353">
      <w:pPr>
        <w:pStyle w:val="a6"/>
        <w:ind w:left="0"/>
        <w:rPr>
          <w:color w:val="FF0000"/>
        </w:rPr>
      </w:pPr>
    </w:p>
    <w:p w:rsidR="00732FD1" w:rsidRDefault="00732FD1" w:rsidP="004D4353">
      <w:pPr>
        <w:pStyle w:val="a6"/>
        <w:ind w:left="0"/>
        <w:rPr>
          <w:color w:val="FF0000"/>
        </w:rPr>
      </w:pPr>
    </w:p>
    <w:p w:rsidR="00732FD1" w:rsidRDefault="00732FD1" w:rsidP="004D4353">
      <w:pPr>
        <w:pStyle w:val="a6"/>
        <w:ind w:left="0"/>
        <w:rPr>
          <w:color w:val="FF0000"/>
        </w:rPr>
      </w:pPr>
    </w:p>
    <w:p w:rsidR="00732FD1" w:rsidRPr="00462DA3" w:rsidRDefault="00732FD1" w:rsidP="004D4353">
      <w:pPr>
        <w:pStyle w:val="a6"/>
        <w:ind w:left="0"/>
        <w:rPr>
          <w:color w:val="FF0000"/>
        </w:rPr>
      </w:pPr>
    </w:p>
    <w:p w:rsidR="000F1318" w:rsidRPr="00462DA3" w:rsidRDefault="000F1318" w:rsidP="00732FD1">
      <w:pPr>
        <w:pStyle w:val="a6"/>
        <w:numPr>
          <w:ilvl w:val="0"/>
          <w:numId w:val="2"/>
        </w:numPr>
        <w:ind w:left="0" w:firstLine="0"/>
      </w:pPr>
      <w:r w:rsidRPr="00462DA3">
        <w:t xml:space="preserve">Зарахувати на квартирний  облік для поліпшення житлових умов гр. </w:t>
      </w:r>
      <w:r w:rsidR="000C7FCC" w:rsidRPr="00462DA3">
        <w:t xml:space="preserve">Брудного </w:t>
      </w:r>
      <w:proofErr w:type="spellStart"/>
      <w:r w:rsidR="000C7FCC" w:rsidRPr="00462DA3">
        <w:t>Ігора</w:t>
      </w:r>
      <w:proofErr w:type="spellEnd"/>
      <w:r w:rsidR="00732FD1">
        <w:t xml:space="preserve"> </w:t>
      </w:r>
      <w:r w:rsidR="000C7FCC" w:rsidRPr="00462DA3">
        <w:t xml:space="preserve"> Богдановича</w:t>
      </w:r>
      <w:r w:rsidRPr="00462DA3">
        <w:t xml:space="preserve">, </w:t>
      </w:r>
      <w:r w:rsidR="00732FD1">
        <w:t xml:space="preserve">майора податкової міліції, </w:t>
      </w:r>
      <w:r w:rsidRPr="00462DA3">
        <w:t>учасника АТО</w:t>
      </w:r>
      <w:r w:rsidR="00732FD1">
        <w:t xml:space="preserve">,  та його родину : </w:t>
      </w:r>
      <w:r w:rsidR="000C7FCC" w:rsidRPr="00462DA3">
        <w:t>дружин</w:t>
      </w:r>
      <w:r w:rsidR="00732FD1">
        <w:t xml:space="preserve">у </w:t>
      </w:r>
      <w:r w:rsidR="000C7FCC" w:rsidRPr="00462DA3">
        <w:t>– Брудн</w:t>
      </w:r>
      <w:r w:rsidR="00732FD1">
        <w:t>у Софі</w:t>
      </w:r>
      <w:r w:rsidR="000C7FCC" w:rsidRPr="00462DA3">
        <w:t>ю Романівн</w:t>
      </w:r>
      <w:r w:rsidR="00732FD1">
        <w:t xml:space="preserve">у, 28.11.1994 </w:t>
      </w:r>
      <w:proofErr w:type="spellStart"/>
      <w:r w:rsidR="00732FD1">
        <w:t>р.н</w:t>
      </w:r>
      <w:proofErr w:type="spellEnd"/>
      <w:r w:rsidR="00732FD1">
        <w:t>. та сина</w:t>
      </w:r>
      <w:r w:rsidR="000C7FCC" w:rsidRPr="00462DA3">
        <w:t xml:space="preserve"> - Брудн</w:t>
      </w:r>
      <w:r w:rsidR="00732FD1">
        <w:t>ого</w:t>
      </w:r>
      <w:r w:rsidR="000C7FCC" w:rsidRPr="00462DA3">
        <w:t xml:space="preserve">  Дмитр</w:t>
      </w:r>
      <w:r w:rsidR="00732FD1">
        <w:t xml:space="preserve">а </w:t>
      </w:r>
      <w:r w:rsidR="000C7FCC" w:rsidRPr="00462DA3">
        <w:t xml:space="preserve"> Ігорович</w:t>
      </w:r>
      <w:r w:rsidR="00732FD1">
        <w:t xml:space="preserve">а </w:t>
      </w:r>
      <w:r w:rsidR="000C7FCC" w:rsidRPr="00462DA3">
        <w:t xml:space="preserve">, 25.10.2015 </w:t>
      </w:r>
      <w:proofErr w:type="spellStart"/>
      <w:r w:rsidR="000C7FCC" w:rsidRPr="00462DA3">
        <w:t>р.н</w:t>
      </w:r>
      <w:proofErr w:type="spellEnd"/>
      <w:r w:rsidR="000C7FCC" w:rsidRPr="00462DA3">
        <w:t>.</w:t>
      </w:r>
      <w:r w:rsidR="00732FD1">
        <w:t xml:space="preserve">  Родина проживає </w:t>
      </w:r>
      <w:r w:rsidR="000C7FCC" w:rsidRPr="00462DA3">
        <w:t xml:space="preserve"> в приватному будинку № 25 по вул</w:t>
      </w:r>
      <w:r w:rsidR="00462DA3" w:rsidRPr="00462DA3">
        <w:t>.</w:t>
      </w:r>
      <w:r w:rsidR="00732FD1">
        <w:t xml:space="preserve"> Яв</w:t>
      </w:r>
      <w:r w:rsidR="000C7FCC" w:rsidRPr="00462DA3">
        <w:t xml:space="preserve">орівській </w:t>
      </w:r>
      <w:r w:rsidR="00462DA3" w:rsidRPr="00462DA3">
        <w:t>в м. Городок</w:t>
      </w:r>
      <w:r w:rsidR="00732FD1">
        <w:t>, який належить батькові заявника – Брудному Богдану Івановичу</w:t>
      </w:r>
      <w:r w:rsidR="00F10710" w:rsidRPr="00462DA3">
        <w:t xml:space="preserve">. Загальна площа будинку становить </w:t>
      </w:r>
      <w:r w:rsidR="00462DA3" w:rsidRPr="00462DA3">
        <w:t>138,1</w:t>
      </w:r>
      <w:r w:rsidR="00F10710" w:rsidRPr="00462DA3">
        <w:t xml:space="preserve"> </w:t>
      </w:r>
      <w:proofErr w:type="spellStart"/>
      <w:r w:rsidR="00F10710" w:rsidRPr="00462DA3">
        <w:t>кв.м</w:t>
      </w:r>
      <w:proofErr w:type="spellEnd"/>
      <w:r w:rsidR="00F10710" w:rsidRPr="00462DA3">
        <w:t xml:space="preserve">., житлова площа будинку становить </w:t>
      </w:r>
      <w:r w:rsidR="00462DA3" w:rsidRPr="00462DA3">
        <w:t>90,5</w:t>
      </w:r>
      <w:r w:rsidR="00F10710" w:rsidRPr="00462DA3">
        <w:t xml:space="preserve"> </w:t>
      </w:r>
      <w:proofErr w:type="spellStart"/>
      <w:r w:rsidR="00F10710" w:rsidRPr="00462DA3">
        <w:t>кв.м</w:t>
      </w:r>
      <w:proofErr w:type="spellEnd"/>
      <w:r w:rsidR="00F10710" w:rsidRPr="00462DA3">
        <w:t xml:space="preserve">. </w:t>
      </w:r>
      <w:r w:rsidRPr="00462DA3">
        <w:t xml:space="preserve"> </w:t>
      </w:r>
      <w:r w:rsidR="00F10710" w:rsidRPr="00462DA3">
        <w:t xml:space="preserve">В будинку </w:t>
      </w:r>
      <w:r w:rsidR="00462DA3" w:rsidRPr="00462DA3">
        <w:t xml:space="preserve">проживає семеро </w:t>
      </w:r>
      <w:r w:rsidR="00F10710" w:rsidRPr="00462DA3">
        <w:t xml:space="preserve"> осіб.</w:t>
      </w:r>
    </w:p>
    <w:p w:rsidR="000F1318" w:rsidRPr="00462DA3" w:rsidRDefault="000F1318" w:rsidP="000F1318">
      <w:pPr>
        <w:pStyle w:val="a6"/>
        <w:ind w:left="0"/>
      </w:pPr>
      <w:r w:rsidRPr="00462DA3">
        <w:t>Номер загальної черги – 20</w:t>
      </w:r>
      <w:r w:rsidR="00462DA3" w:rsidRPr="00462DA3">
        <w:t>6</w:t>
      </w:r>
    </w:p>
    <w:p w:rsidR="000F1318" w:rsidRPr="00462DA3" w:rsidRDefault="000F1318" w:rsidP="000F1318">
      <w:pPr>
        <w:pStyle w:val="a6"/>
        <w:ind w:left="360"/>
        <w:rPr>
          <w:color w:val="FF0000"/>
          <w:lang w:val="ru-RU"/>
        </w:rPr>
      </w:pPr>
    </w:p>
    <w:p w:rsidR="000F1318" w:rsidRPr="00462DA3" w:rsidRDefault="000F1318" w:rsidP="000F1318">
      <w:pPr>
        <w:pStyle w:val="a6"/>
        <w:numPr>
          <w:ilvl w:val="0"/>
          <w:numId w:val="2"/>
        </w:numPr>
      </w:pPr>
      <w:r w:rsidRPr="00462DA3">
        <w:rPr>
          <w:lang w:val="ru-RU"/>
        </w:rPr>
        <w:t xml:space="preserve">Контроль за </w:t>
      </w:r>
      <w:proofErr w:type="spellStart"/>
      <w:r w:rsidRPr="00462DA3">
        <w:rPr>
          <w:lang w:val="ru-RU"/>
        </w:rPr>
        <w:t>виконанням</w:t>
      </w:r>
      <w:proofErr w:type="spellEnd"/>
      <w:r w:rsidRPr="00462DA3">
        <w:rPr>
          <w:lang w:val="ru-RU"/>
        </w:rPr>
        <w:t xml:space="preserve"> </w:t>
      </w:r>
      <w:proofErr w:type="spellStart"/>
      <w:r w:rsidRPr="00462DA3">
        <w:rPr>
          <w:lang w:val="ru-RU"/>
        </w:rPr>
        <w:t>даного</w:t>
      </w:r>
      <w:proofErr w:type="spellEnd"/>
      <w:r w:rsidRPr="00462DA3">
        <w:rPr>
          <w:lang w:val="ru-RU"/>
        </w:rPr>
        <w:t xml:space="preserve">  </w:t>
      </w:r>
      <w:proofErr w:type="spellStart"/>
      <w:proofErr w:type="gramStart"/>
      <w:r w:rsidRPr="00462DA3">
        <w:rPr>
          <w:lang w:val="ru-RU"/>
        </w:rPr>
        <w:t>р</w:t>
      </w:r>
      <w:proofErr w:type="gramEnd"/>
      <w:r w:rsidRPr="00462DA3">
        <w:rPr>
          <w:lang w:val="ru-RU"/>
        </w:rPr>
        <w:t>ішення</w:t>
      </w:r>
      <w:proofErr w:type="spellEnd"/>
      <w:r w:rsidRPr="00462DA3">
        <w:rPr>
          <w:lang w:val="ru-RU"/>
        </w:rPr>
        <w:t xml:space="preserve"> </w:t>
      </w:r>
      <w:proofErr w:type="spellStart"/>
      <w:r w:rsidRPr="00462DA3">
        <w:rPr>
          <w:lang w:val="ru-RU"/>
        </w:rPr>
        <w:t>покласти</w:t>
      </w:r>
      <w:proofErr w:type="spellEnd"/>
      <w:r w:rsidRPr="00462DA3">
        <w:rPr>
          <w:lang w:val="ru-RU"/>
        </w:rPr>
        <w:t xml:space="preserve"> на заступника </w:t>
      </w:r>
      <w:proofErr w:type="spellStart"/>
      <w:r w:rsidRPr="00462DA3">
        <w:rPr>
          <w:lang w:val="ru-RU"/>
        </w:rPr>
        <w:t>міського</w:t>
      </w:r>
      <w:proofErr w:type="spellEnd"/>
      <w:r w:rsidRPr="00462DA3">
        <w:rPr>
          <w:lang w:val="ru-RU"/>
        </w:rPr>
        <w:t xml:space="preserve"> </w:t>
      </w:r>
      <w:proofErr w:type="spellStart"/>
      <w:r w:rsidRPr="00462DA3">
        <w:rPr>
          <w:lang w:val="ru-RU"/>
        </w:rPr>
        <w:t>голови</w:t>
      </w:r>
      <w:proofErr w:type="spellEnd"/>
      <w:r w:rsidRPr="00462DA3">
        <w:rPr>
          <w:lang w:val="ru-RU"/>
        </w:rPr>
        <w:t xml:space="preserve">  </w:t>
      </w:r>
      <w:proofErr w:type="spellStart"/>
      <w:r w:rsidRPr="00462DA3">
        <w:rPr>
          <w:lang w:val="ru-RU"/>
        </w:rPr>
        <w:t>Попко</w:t>
      </w:r>
      <w:proofErr w:type="spellEnd"/>
      <w:r w:rsidRPr="00462DA3">
        <w:rPr>
          <w:lang w:val="ru-RU"/>
        </w:rPr>
        <w:t xml:space="preserve"> С.Р.</w:t>
      </w:r>
    </w:p>
    <w:p w:rsidR="00C400FA" w:rsidRPr="00462DA3" w:rsidRDefault="00C400FA" w:rsidP="004D4353">
      <w:pPr>
        <w:rPr>
          <w:color w:val="FF0000"/>
        </w:rPr>
      </w:pPr>
    </w:p>
    <w:p w:rsidR="00B707FF" w:rsidRPr="00462DA3" w:rsidRDefault="00B707FF" w:rsidP="00BD4916"/>
    <w:p w:rsidR="00B707FF" w:rsidRPr="00462DA3" w:rsidRDefault="006E77AB" w:rsidP="006E77AB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p w:rsidR="00724180" w:rsidRPr="006E77AB" w:rsidRDefault="00724180" w:rsidP="00724180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6E77AB" w:rsidRPr="006E77AB" w:rsidRDefault="006E77AB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sectPr w:rsidR="006E77AB" w:rsidRPr="006E77AB" w:rsidSect="00565D8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2681"/>
    <w:rsid w:val="00030105"/>
    <w:rsid w:val="00067B87"/>
    <w:rsid w:val="000C7FCC"/>
    <w:rsid w:val="000D6271"/>
    <w:rsid w:val="000E025F"/>
    <w:rsid w:val="000F1318"/>
    <w:rsid w:val="00123666"/>
    <w:rsid w:val="001A0177"/>
    <w:rsid w:val="001D11AC"/>
    <w:rsid w:val="002B7F7C"/>
    <w:rsid w:val="002C3FF1"/>
    <w:rsid w:val="002F0777"/>
    <w:rsid w:val="0031262A"/>
    <w:rsid w:val="0035008B"/>
    <w:rsid w:val="0035539F"/>
    <w:rsid w:val="003B0C5E"/>
    <w:rsid w:val="003C75AE"/>
    <w:rsid w:val="003E3B11"/>
    <w:rsid w:val="003F76DD"/>
    <w:rsid w:val="00407BD2"/>
    <w:rsid w:val="00425710"/>
    <w:rsid w:val="00452A3B"/>
    <w:rsid w:val="00462DA3"/>
    <w:rsid w:val="004B0454"/>
    <w:rsid w:val="004C3F9F"/>
    <w:rsid w:val="004D4353"/>
    <w:rsid w:val="004E3FD2"/>
    <w:rsid w:val="00565D8F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724180"/>
    <w:rsid w:val="00732FD1"/>
    <w:rsid w:val="00733122"/>
    <w:rsid w:val="00787034"/>
    <w:rsid w:val="007A2A5F"/>
    <w:rsid w:val="007B3E7C"/>
    <w:rsid w:val="007D1635"/>
    <w:rsid w:val="007E3316"/>
    <w:rsid w:val="007E6286"/>
    <w:rsid w:val="007F2598"/>
    <w:rsid w:val="008051FD"/>
    <w:rsid w:val="0081788C"/>
    <w:rsid w:val="0084289C"/>
    <w:rsid w:val="008665D3"/>
    <w:rsid w:val="008B6652"/>
    <w:rsid w:val="008B75CE"/>
    <w:rsid w:val="008C09CD"/>
    <w:rsid w:val="008F175A"/>
    <w:rsid w:val="0090343F"/>
    <w:rsid w:val="009404C7"/>
    <w:rsid w:val="00963015"/>
    <w:rsid w:val="00981031"/>
    <w:rsid w:val="009969C2"/>
    <w:rsid w:val="009B4D52"/>
    <w:rsid w:val="009B78FF"/>
    <w:rsid w:val="009F0832"/>
    <w:rsid w:val="00A31838"/>
    <w:rsid w:val="00A64E35"/>
    <w:rsid w:val="00A91434"/>
    <w:rsid w:val="00A97325"/>
    <w:rsid w:val="00AB03A4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33EF1"/>
    <w:rsid w:val="00C400FA"/>
    <w:rsid w:val="00C90F83"/>
    <w:rsid w:val="00D04803"/>
    <w:rsid w:val="00D24965"/>
    <w:rsid w:val="00D35B10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F10710"/>
    <w:rsid w:val="00F367E6"/>
    <w:rsid w:val="00F463F8"/>
    <w:rsid w:val="00F54829"/>
    <w:rsid w:val="00F606EC"/>
    <w:rsid w:val="00F644AA"/>
    <w:rsid w:val="00F64B89"/>
    <w:rsid w:val="00F93238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26BA5-1799-4B13-9256-57A7D098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2</cp:revision>
  <cp:lastPrinted>2017-03-22T08:49:00Z</cp:lastPrinted>
  <dcterms:created xsi:type="dcterms:W3CDTF">2017-03-20T10:28:00Z</dcterms:created>
  <dcterms:modified xsi:type="dcterms:W3CDTF">2017-03-30T07:24:00Z</dcterms:modified>
</cp:coreProperties>
</file>